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BBE3" w14:textId="77777777" w:rsidR="00A15704" w:rsidRPr="009D20FC" w:rsidRDefault="00A15704" w:rsidP="00E74C54">
      <w:pPr>
        <w:spacing w:after="0" w:line="240" w:lineRule="auto"/>
        <w:rPr>
          <w:b/>
          <w:sz w:val="26"/>
          <w:szCs w:val="26"/>
          <w:u w:val="single"/>
        </w:rPr>
      </w:pPr>
      <w:r w:rsidRPr="009D20FC">
        <w:rPr>
          <w:b/>
          <w:sz w:val="26"/>
          <w:szCs w:val="26"/>
          <w:u w:val="single"/>
        </w:rPr>
        <w:t>Statement on a Healthy Work Environment for the University of Virginia School of Nursing</w:t>
      </w:r>
    </w:p>
    <w:p w14:paraId="3285E8E1" w14:textId="77777777" w:rsidR="00E644AE" w:rsidRPr="00C25882" w:rsidRDefault="00E644AE" w:rsidP="00E74C54">
      <w:pPr>
        <w:spacing w:after="0" w:line="240" w:lineRule="auto"/>
        <w:rPr>
          <w:bCs/>
          <w:sz w:val="24"/>
          <w:szCs w:val="24"/>
        </w:rPr>
      </w:pPr>
    </w:p>
    <w:p w14:paraId="3E3E66C4" w14:textId="37A1D171" w:rsidR="007F2BE4" w:rsidRDefault="00E644AE" w:rsidP="00E74C54">
      <w:pPr>
        <w:spacing w:after="0" w:line="240" w:lineRule="auto"/>
        <w:rPr>
          <w:bCs/>
          <w:sz w:val="24"/>
          <w:szCs w:val="24"/>
        </w:rPr>
      </w:pPr>
      <w:r w:rsidRPr="00C25882">
        <w:rPr>
          <w:bCs/>
          <w:sz w:val="24"/>
          <w:szCs w:val="24"/>
        </w:rPr>
        <w:t>The S</w:t>
      </w:r>
      <w:r w:rsidR="00E74C54">
        <w:rPr>
          <w:bCs/>
          <w:sz w:val="24"/>
          <w:szCs w:val="24"/>
        </w:rPr>
        <w:t>chool of Nursing</w:t>
      </w:r>
      <w:r w:rsidRPr="00C25882">
        <w:rPr>
          <w:bCs/>
          <w:sz w:val="24"/>
          <w:szCs w:val="24"/>
        </w:rPr>
        <w:t xml:space="preserve"> pledges to foster well-being and </w:t>
      </w:r>
      <w:r w:rsidR="009D20FC">
        <w:rPr>
          <w:bCs/>
          <w:sz w:val="24"/>
          <w:szCs w:val="24"/>
        </w:rPr>
        <w:t xml:space="preserve">a </w:t>
      </w:r>
      <w:r w:rsidRPr="00C25882">
        <w:rPr>
          <w:bCs/>
          <w:sz w:val="24"/>
          <w:szCs w:val="24"/>
        </w:rPr>
        <w:t xml:space="preserve">collegial spirit </w:t>
      </w:r>
      <w:r w:rsidR="00DA2EFD">
        <w:rPr>
          <w:bCs/>
          <w:sz w:val="24"/>
          <w:szCs w:val="24"/>
        </w:rPr>
        <w:t>through</w:t>
      </w:r>
      <w:r w:rsidRPr="00C25882">
        <w:rPr>
          <w:bCs/>
          <w:sz w:val="24"/>
          <w:szCs w:val="24"/>
        </w:rPr>
        <w:t xml:space="preserve"> a healthy work environment. Key to success in creating a healthy work environment is a community-owned and practical description.</w:t>
      </w:r>
    </w:p>
    <w:p w14:paraId="49CDCFA8" w14:textId="77777777" w:rsidR="007F2BE4" w:rsidRDefault="007F2BE4" w:rsidP="00E74C54">
      <w:pPr>
        <w:spacing w:after="0" w:line="240" w:lineRule="auto"/>
        <w:rPr>
          <w:bCs/>
          <w:sz w:val="24"/>
          <w:szCs w:val="24"/>
        </w:rPr>
      </w:pPr>
    </w:p>
    <w:p w14:paraId="5643CB7D" w14:textId="68092C31" w:rsidR="00E644AE" w:rsidRDefault="007F2BE4" w:rsidP="00E74C54">
      <w:pPr>
        <w:spacing w:after="0" w:line="240" w:lineRule="auto"/>
        <w:rPr>
          <w:bCs/>
          <w:sz w:val="24"/>
          <w:szCs w:val="24"/>
        </w:rPr>
      </w:pPr>
      <w:r w:rsidRPr="007F2BE4">
        <w:rPr>
          <w:bCs/>
          <w:sz w:val="24"/>
          <w:szCs w:val="24"/>
        </w:rPr>
        <w:t>Creating and sustaining a healthy work environment will require the ongoing attention and effort of each member of the School of Nursing community and of the School at an organizational level.  Cultivating this environment will help the School thrive as it meets its mission of educating future leaders, extending the boundaries of nursing and health care knowledge through research, and providing high quality and compassionate health care in service to the citizens of the Commonwealth of Virginia, the nation, and the world.</w:t>
      </w:r>
    </w:p>
    <w:p w14:paraId="01E26CC1" w14:textId="77777777" w:rsidR="00E644AE" w:rsidRDefault="00E644AE" w:rsidP="00E74C54">
      <w:pPr>
        <w:spacing w:after="0" w:line="240" w:lineRule="auto"/>
        <w:rPr>
          <w:bCs/>
          <w:sz w:val="24"/>
          <w:szCs w:val="24"/>
        </w:rPr>
      </w:pPr>
    </w:p>
    <w:p w14:paraId="6672E2A1" w14:textId="1B343962" w:rsidR="00E644AE" w:rsidRPr="00C25882" w:rsidRDefault="00E644AE" w:rsidP="00E74C54">
      <w:pPr>
        <w:spacing w:after="0" w:line="240" w:lineRule="auto"/>
        <w:rPr>
          <w:bCs/>
          <w:sz w:val="24"/>
          <w:szCs w:val="24"/>
        </w:rPr>
      </w:pPr>
      <w:r w:rsidRPr="00C25882">
        <w:rPr>
          <w:bCs/>
          <w:sz w:val="24"/>
          <w:szCs w:val="24"/>
        </w:rPr>
        <w:t xml:space="preserve">The following are expected behaviors </w:t>
      </w:r>
      <w:r w:rsidR="005D18EE">
        <w:rPr>
          <w:bCs/>
          <w:sz w:val="24"/>
          <w:szCs w:val="24"/>
        </w:rPr>
        <w:t>intended</w:t>
      </w:r>
      <w:r w:rsidRPr="00C25882">
        <w:rPr>
          <w:bCs/>
          <w:sz w:val="24"/>
          <w:szCs w:val="24"/>
        </w:rPr>
        <w:t xml:space="preserve"> to promote a healthy work environment at the University of Virginia School of Nursing</w:t>
      </w:r>
      <w:r>
        <w:rPr>
          <w:bCs/>
          <w:sz w:val="24"/>
          <w:szCs w:val="24"/>
        </w:rPr>
        <w:t>:</w:t>
      </w:r>
    </w:p>
    <w:p w14:paraId="606D355F" w14:textId="77777777" w:rsidR="00E644AE" w:rsidRPr="00C25882" w:rsidRDefault="00E644AE" w:rsidP="00E74C54">
      <w:pPr>
        <w:spacing w:after="0" w:line="240" w:lineRule="auto"/>
        <w:rPr>
          <w:b/>
          <w:sz w:val="24"/>
          <w:szCs w:val="24"/>
          <w:u w:val="single"/>
        </w:rPr>
      </w:pPr>
    </w:p>
    <w:p w14:paraId="58A56A28" w14:textId="77777777" w:rsidR="00E644AE" w:rsidRPr="00C25882" w:rsidRDefault="00E644AE" w:rsidP="00E74C54">
      <w:pPr>
        <w:spacing w:after="0" w:line="240" w:lineRule="auto"/>
        <w:rPr>
          <w:b/>
          <w:sz w:val="24"/>
          <w:szCs w:val="24"/>
          <w:u w:val="single"/>
        </w:rPr>
      </w:pPr>
      <w:r w:rsidRPr="00C25882">
        <w:rPr>
          <w:b/>
          <w:sz w:val="24"/>
          <w:szCs w:val="24"/>
          <w:u w:val="single"/>
        </w:rPr>
        <w:t>Respect &amp; Appreciation</w:t>
      </w:r>
    </w:p>
    <w:p w14:paraId="459E00A9" w14:textId="77777777" w:rsidR="00007DB9" w:rsidRDefault="00E644AE" w:rsidP="00E74C54">
      <w:pPr>
        <w:spacing w:after="0" w:line="240" w:lineRule="auto"/>
        <w:rPr>
          <w:sz w:val="24"/>
          <w:szCs w:val="24"/>
        </w:rPr>
      </w:pPr>
      <w:r w:rsidRPr="00C25882">
        <w:rPr>
          <w:sz w:val="24"/>
          <w:szCs w:val="24"/>
        </w:rPr>
        <w:t>The School of Nursing welcomes and embraces differences in ethnicity, race, culture, gender, sexual orientation, age, religion, occupation, socioeconomic status and perspective</w:t>
      </w:r>
      <w:r w:rsidR="003C58A8">
        <w:rPr>
          <w:sz w:val="24"/>
          <w:szCs w:val="24"/>
        </w:rPr>
        <w:t>.</w:t>
      </w:r>
      <w:r w:rsidRPr="00C25882">
        <w:rPr>
          <w:sz w:val="24"/>
          <w:szCs w:val="24"/>
        </w:rPr>
        <w:t xml:space="preserve"> Mutual respect and appreciation characterize all relationships within the community, regardless of role or any other descriptors.</w:t>
      </w:r>
    </w:p>
    <w:p w14:paraId="5CE668E8" w14:textId="5A929D00" w:rsidR="00E644AE" w:rsidRPr="00C25882" w:rsidRDefault="00E644AE" w:rsidP="00E74C54">
      <w:pPr>
        <w:spacing w:after="0" w:line="240" w:lineRule="auto"/>
        <w:rPr>
          <w:sz w:val="24"/>
          <w:szCs w:val="24"/>
        </w:rPr>
      </w:pPr>
      <w:r w:rsidRPr="00C25882">
        <w:rPr>
          <w:sz w:val="24"/>
          <w:szCs w:val="24"/>
        </w:rPr>
        <w:t xml:space="preserve"> </w:t>
      </w:r>
    </w:p>
    <w:p w14:paraId="0E536719" w14:textId="7F3CF620" w:rsidR="00E644AE" w:rsidRPr="00C25882" w:rsidRDefault="00ED70CC" w:rsidP="00E74C54">
      <w:pPr>
        <w:pStyle w:val="ColorfulList-Accent11"/>
        <w:numPr>
          <w:ilvl w:val="0"/>
          <w:numId w:val="7"/>
        </w:numPr>
        <w:spacing w:after="0" w:line="240" w:lineRule="auto"/>
        <w:rPr>
          <w:sz w:val="24"/>
          <w:szCs w:val="24"/>
        </w:rPr>
      </w:pPr>
      <w:r>
        <w:rPr>
          <w:sz w:val="24"/>
          <w:szCs w:val="24"/>
        </w:rPr>
        <w:t>W</w:t>
      </w:r>
      <w:r w:rsidR="00E644AE" w:rsidRPr="00C25882">
        <w:rPr>
          <w:sz w:val="24"/>
          <w:szCs w:val="24"/>
        </w:rPr>
        <w:t>e demonstrate appreciation</w:t>
      </w:r>
      <w:r w:rsidR="004719D8">
        <w:rPr>
          <w:sz w:val="24"/>
          <w:szCs w:val="24"/>
        </w:rPr>
        <w:t>,</w:t>
      </w:r>
      <w:r w:rsidR="00E644AE" w:rsidRPr="00C25882">
        <w:rPr>
          <w:sz w:val="24"/>
          <w:szCs w:val="24"/>
        </w:rPr>
        <w:t xml:space="preserve"> respect</w:t>
      </w:r>
      <w:r w:rsidR="004719D8">
        <w:rPr>
          <w:sz w:val="24"/>
          <w:szCs w:val="24"/>
        </w:rPr>
        <w:t>, and civility</w:t>
      </w:r>
      <w:r w:rsidR="00E644AE" w:rsidRPr="00C25882">
        <w:rPr>
          <w:sz w:val="24"/>
          <w:szCs w:val="24"/>
        </w:rPr>
        <w:t xml:space="preserve"> to all individuals at all levels.</w:t>
      </w:r>
    </w:p>
    <w:p w14:paraId="30A6E341" w14:textId="77777777" w:rsidR="00E644AE" w:rsidRPr="00C25882" w:rsidRDefault="00E644AE" w:rsidP="00E74C54">
      <w:pPr>
        <w:pStyle w:val="CommentText"/>
        <w:numPr>
          <w:ilvl w:val="0"/>
          <w:numId w:val="7"/>
        </w:numPr>
        <w:spacing w:after="0"/>
        <w:rPr>
          <w:rFonts w:cs="Calibri"/>
          <w:sz w:val="24"/>
          <w:szCs w:val="24"/>
        </w:rPr>
      </w:pPr>
      <w:r w:rsidRPr="00C25882">
        <w:rPr>
          <w:rFonts w:cs="Calibri"/>
          <w:sz w:val="24"/>
          <w:szCs w:val="24"/>
        </w:rPr>
        <w:t>We recognize when our co-workers put forth extra effort and when they complete a job well done.</w:t>
      </w:r>
    </w:p>
    <w:p w14:paraId="0D68FECC" w14:textId="77777777" w:rsidR="00E644AE" w:rsidRPr="00C25882" w:rsidRDefault="00E644AE" w:rsidP="00E74C54">
      <w:pPr>
        <w:pStyle w:val="ColorfulList-Accent11"/>
        <w:numPr>
          <w:ilvl w:val="0"/>
          <w:numId w:val="7"/>
        </w:numPr>
        <w:spacing w:after="0" w:line="240" w:lineRule="auto"/>
        <w:contextualSpacing/>
        <w:rPr>
          <w:sz w:val="24"/>
          <w:szCs w:val="24"/>
        </w:rPr>
      </w:pPr>
      <w:r w:rsidRPr="00C25882">
        <w:rPr>
          <w:sz w:val="24"/>
          <w:szCs w:val="24"/>
        </w:rPr>
        <w:t xml:space="preserve">We value the importance and contributions of everyone associated with the School of Nursing community and we acknowledge everyone’s achievements. </w:t>
      </w:r>
    </w:p>
    <w:p w14:paraId="5719F35B" w14:textId="3BDF054B" w:rsidR="00E644AE" w:rsidRPr="00A123E0" w:rsidRDefault="00E644AE" w:rsidP="00E74C54">
      <w:pPr>
        <w:pStyle w:val="ColorfulList-Accent11"/>
        <w:numPr>
          <w:ilvl w:val="0"/>
          <w:numId w:val="7"/>
        </w:numPr>
        <w:spacing w:after="0" w:line="240" w:lineRule="auto"/>
        <w:contextualSpacing/>
        <w:rPr>
          <w:sz w:val="24"/>
          <w:szCs w:val="24"/>
        </w:rPr>
      </w:pPr>
      <w:r w:rsidRPr="00C25882">
        <w:rPr>
          <w:sz w:val="24"/>
          <w:szCs w:val="24"/>
        </w:rPr>
        <w:t>We are accountable and</w:t>
      </w:r>
      <w:r w:rsidR="00A47D2D">
        <w:rPr>
          <w:sz w:val="24"/>
          <w:szCs w:val="24"/>
        </w:rPr>
        <w:t xml:space="preserve"> </w:t>
      </w:r>
      <w:r w:rsidR="00440663" w:rsidRPr="00C25882">
        <w:rPr>
          <w:sz w:val="24"/>
          <w:szCs w:val="24"/>
        </w:rPr>
        <w:t>reliable,</w:t>
      </w:r>
      <w:r w:rsidRPr="00C25882">
        <w:rPr>
          <w:sz w:val="24"/>
          <w:szCs w:val="24"/>
        </w:rPr>
        <w:t xml:space="preserve"> and we strive to earn the trust of colleagues by providing the </w:t>
      </w:r>
      <w:r w:rsidRPr="00042BEF">
        <w:rPr>
          <w:sz w:val="24"/>
          <w:szCs w:val="24"/>
        </w:rPr>
        <w:t>best service possible</w:t>
      </w:r>
      <w:r w:rsidRPr="00A123E0">
        <w:rPr>
          <w:sz w:val="24"/>
          <w:szCs w:val="24"/>
        </w:rPr>
        <w:t>.</w:t>
      </w:r>
    </w:p>
    <w:p w14:paraId="3B6D3B2F" w14:textId="77777777" w:rsidR="00E644AE" w:rsidRPr="00D629D3" w:rsidRDefault="00E644AE" w:rsidP="00E74C54">
      <w:pPr>
        <w:spacing w:after="0" w:line="240" w:lineRule="auto"/>
        <w:rPr>
          <w:sz w:val="24"/>
          <w:szCs w:val="24"/>
        </w:rPr>
      </w:pPr>
    </w:p>
    <w:p w14:paraId="68844C32" w14:textId="4184E024" w:rsidR="00E644AE" w:rsidRPr="00D629D3" w:rsidRDefault="00E644AE" w:rsidP="00E74C54">
      <w:pPr>
        <w:spacing w:after="0" w:line="240" w:lineRule="auto"/>
        <w:rPr>
          <w:b/>
          <w:sz w:val="24"/>
          <w:szCs w:val="24"/>
          <w:u w:val="single"/>
        </w:rPr>
      </w:pPr>
      <w:r w:rsidRPr="00D629D3">
        <w:rPr>
          <w:b/>
          <w:sz w:val="24"/>
          <w:szCs w:val="24"/>
          <w:u w:val="single"/>
        </w:rPr>
        <w:t>Communication</w:t>
      </w:r>
      <w:r w:rsidR="00233B93">
        <w:rPr>
          <w:b/>
          <w:sz w:val="24"/>
          <w:szCs w:val="24"/>
          <w:u w:val="single"/>
        </w:rPr>
        <w:t xml:space="preserve"> &amp; Interpersonal Relationships</w:t>
      </w:r>
    </w:p>
    <w:p w14:paraId="366BF700" w14:textId="26FFB389" w:rsidR="00E644AE" w:rsidRDefault="00E644AE" w:rsidP="00E74C54">
      <w:pPr>
        <w:spacing w:after="0" w:line="240" w:lineRule="auto"/>
        <w:rPr>
          <w:sz w:val="24"/>
          <w:szCs w:val="24"/>
        </w:rPr>
      </w:pPr>
      <w:r w:rsidRPr="00D2266F">
        <w:rPr>
          <w:sz w:val="24"/>
          <w:szCs w:val="24"/>
        </w:rPr>
        <w:t xml:space="preserve">We are committed to open, honest, positive, and constructive communication throughout the </w:t>
      </w:r>
      <w:r w:rsidR="003C58A8">
        <w:rPr>
          <w:sz w:val="24"/>
          <w:szCs w:val="24"/>
        </w:rPr>
        <w:t>School</w:t>
      </w:r>
      <w:r w:rsidRPr="00D2266F">
        <w:rPr>
          <w:sz w:val="24"/>
          <w:szCs w:val="24"/>
        </w:rPr>
        <w:t>.</w:t>
      </w:r>
    </w:p>
    <w:p w14:paraId="3A975487" w14:textId="77777777" w:rsidR="00007DB9" w:rsidRPr="00D2266F" w:rsidRDefault="00007DB9" w:rsidP="00E74C54">
      <w:pPr>
        <w:spacing w:after="0" w:line="240" w:lineRule="auto"/>
        <w:rPr>
          <w:sz w:val="24"/>
          <w:szCs w:val="24"/>
        </w:rPr>
      </w:pPr>
    </w:p>
    <w:p w14:paraId="66EF96DC" w14:textId="35A0773E" w:rsidR="00E644AE" w:rsidRPr="0076404F" w:rsidRDefault="00E644AE" w:rsidP="00E74C54">
      <w:pPr>
        <w:pStyle w:val="ColorfulList-Accent11"/>
        <w:numPr>
          <w:ilvl w:val="0"/>
          <w:numId w:val="8"/>
        </w:numPr>
        <w:spacing w:after="0" w:line="240" w:lineRule="auto"/>
        <w:contextualSpacing/>
        <w:rPr>
          <w:sz w:val="24"/>
          <w:szCs w:val="24"/>
        </w:rPr>
      </w:pPr>
      <w:r w:rsidRPr="0076404F">
        <w:rPr>
          <w:sz w:val="24"/>
          <w:szCs w:val="24"/>
        </w:rPr>
        <w:t xml:space="preserve">We conduct ourselves </w:t>
      </w:r>
      <w:r w:rsidR="00EE0D83" w:rsidRPr="0076404F">
        <w:rPr>
          <w:sz w:val="24"/>
          <w:szCs w:val="24"/>
        </w:rPr>
        <w:t>professionally and</w:t>
      </w:r>
      <w:r w:rsidRPr="0076404F">
        <w:rPr>
          <w:sz w:val="24"/>
          <w:szCs w:val="24"/>
        </w:rPr>
        <w:t xml:space="preserve"> </w:t>
      </w:r>
      <w:r w:rsidR="00BA2F09">
        <w:rPr>
          <w:sz w:val="24"/>
          <w:szCs w:val="24"/>
        </w:rPr>
        <w:t>trust our colleagues to do the same.</w:t>
      </w:r>
    </w:p>
    <w:p w14:paraId="107B6A4A" w14:textId="16E5D549" w:rsidR="00E644AE" w:rsidRPr="00355907" w:rsidRDefault="00E644AE" w:rsidP="00E74C54">
      <w:pPr>
        <w:pStyle w:val="ColorfulList-Accent11"/>
        <w:numPr>
          <w:ilvl w:val="0"/>
          <w:numId w:val="8"/>
        </w:numPr>
        <w:spacing w:after="0" w:line="240" w:lineRule="auto"/>
        <w:contextualSpacing/>
        <w:rPr>
          <w:sz w:val="24"/>
          <w:szCs w:val="24"/>
        </w:rPr>
      </w:pPr>
      <w:r w:rsidRPr="00C25882">
        <w:rPr>
          <w:sz w:val="24"/>
          <w:szCs w:val="24"/>
        </w:rPr>
        <w:t xml:space="preserve">We disseminate </w:t>
      </w:r>
      <w:r w:rsidR="009B3210">
        <w:rPr>
          <w:sz w:val="24"/>
          <w:szCs w:val="24"/>
        </w:rPr>
        <w:t xml:space="preserve">pertinent </w:t>
      </w:r>
      <w:r w:rsidRPr="00C25882">
        <w:rPr>
          <w:sz w:val="24"/>
          <w:szCs w:val="24"/>
        </w:rPr>
        <w:t xml:space="preserve">information </w:t>
      </w:r>
      <w:r w:rsidRPr="00355907">
        <w:rPr>
          <w:sz w:val="24"/>
          <w:szCs w:val="24"/>
        </w:rPr>
        <w:t>in a timely manner.</w:t>
      </w:r>
    </w:p>
    <w:p w14:paraId="1F649147" w14:textId="77777777" w:rsidR="00E644AE" w:rsidRPr="008F1BB4" w:rsidRDefault="00E644AE" w:rsidP="00E74C54">
      <w:pPr>
        <w:pStyle w:val="ColorfulList-Accent11"/>
        <w:numPr>
          <w:ilvl w:val="0"/>
          <w:numId w:val="8"/>
        </w:numPr>
        <w:spacing w:after="0" w:line="240" w:lineRule="auto"/>
        <w:contextualSpacing/>
        <w:rPr>
          <w:sz w:val="24"/>
          <w:szCs w:val="24"/>
        </w:rPr>
      </w:pPr>
      <w:r w:rsidRPr="008F1BB4">
        <w:rPr>
          <w:sz w:val="24"/>
          <w:szCs w:val="24"/>
        </w:rPr>
        <w:t>We are active listeners and respond thoughtfully to questions when in conversation with others.</w:t>
      </w:r>
    </w:p>
    <w:p w14:paraId="70260A2F" w14:textId="77777777" w:rsidR="00E644AE" w:rsidRPr="009C7B9C" w:rsidRDefault="00E644AE" w:rsidP="00E74C54">
      <w:pPr>
        <w:pStyle w:val="ColorfulList-Accent11"/>
        <w:numPr>
          <w:ilvl w:val="0"/>
          <w:numId w:val="8"/>
        </w:numPr>
        <w:spacing w:after="0" w:line="240" w:lineRule="auto"/>
        <w:contextualSpacing/>
        <w:rPr>
          <w:sz w:val="24"/>
          <w:szCs w:val="24"/>
        </w:rPr>
      </w:pPr>
      <w:r w:rsidRPr="009C7B9C">
        <w:rPr>
          <w:sz w:val="24"/>
          <w:szCs w:val="24"/>
        </w:rPr>
        <w:t>We give a courteous reply when we are asked a question.</w:t>
      </w:r>
    </w:p>
    <w:p w14:paraId="7E61B285" w14:textId="77777777" w:rsidR="00E644AE" w:rsidRPr="00042BEF" w:rsidRDefault="00E644AE" w:rsidP="00E74C54">
      <w:pPr>
        <w:pStyle w:val="ColorfulList-Accent11"/>
        <w:numPr>
          <w:ilvl w:val="0"/>
          <w:numId w:val="8"/>
        </w:numPr>
        <w:spacing w:after="0" w:line="240" w:lineRule="auto"/>
        <w:contextualSpacing/>
        <w:rPr>
          <w:sz w:val="24"/>
          <w:szCs w:val="24"/>
        </w:rPr>
      </w:pPr>
      <w:r w:rsidRPr="00042BEF">
        <w:rPr>
          <w:sz w:val="24"/>
          <w:szCs w:val="24"/>
        </w:rPr>
        <w:t>We are open and receptive to all ideas expressed when receiving constructive feedback.</w:t>
      </w:r>
    </w:p>
    <w:p w14:paraId="050A857E" w14:textId="77777777" w:rsidR="00E644AE" w:rsidRPr="00042BEF" w:rsidRDefault="00E644AE" w:rsidP="00E74C54">
      <w:pPr>
        <w:pStyle w:val="ColorfulList-Accent11"/>
        <w:numPr>
          <w:ilvl w:val="0"/>
          <w:numId w:val="8"/>
        </w:numPr>
        <w:spacing w:after="0" w:line="240" w:lineRule="auto"/>
        <w:contextualSpacing/>
        <w:rPr>
          <w:sz w:val="24"/>
          <w:szCs w:val="24"/>
        </w:rPr>
      </w:pPr>
      <w:r w:rsidRPr="00042BEF">
        <w:rPr>
          <w:sz w:val="24"/>
          <w:szCs w:val="24"/>
        </w:rPr>
        <w:t xml:space="preserve">We are friendly, </w:t>
      </w:r>
      <w:proofErr w:type="gramStart"/>
      <w:r w:rsidRPr="00042BEF">
        <w:rPr>
          <w:sz w:val="24"/>
          <w:szCs w:val="24"/>
        </w:rPr>
        <w:t>make an effort</w:t>
      </w:r>
      <w:proofErr w:type="gramEnd"/>
      <w:r w:rsidRPr="00042BEF">
        <w:rPr>
          <w:sz w:val="24"/>
          <w:szCs w:val="24"/>
        </w:rPr>
        <w:t xml:space="preserve"> to greet people, and do so cordially.</w:t>
      </w:r>
    </w:p>
    <w:p w14:paraId="7FAFD8E9" w14:textId="77777777" w:rsidR="00E644AE" w:rsidRPr="00042BEF" w:rsidRDefault="00E644AE" w:rsidP="00E74C54">
      <w:pPr>
        <w:pStyle w:val="ColorfulList-Accent11"/>
        <w:numPr>
          <w:ilvl w:val="0"/>
          <w:numId w:val="8"/>
        </w:numPr>
        <w:spacing w:after="0" w:line="240" w:lineRule="auto"/>
        <w:contextualSpacing/>
        <w:rPr>
          <w:sz w:val="24"/>
          <w:szCs w:val="24"/>
        </w:rPr>
      </w:pPr>
      <w:r w:rsidRPr="00042BEF">
        <w:rPr>
          <w:sz w:val="24"/>
          <w:szCs w:val="24"/>
        </w:rPr>
        <w:t xml:space="preserve">We are mindful that anything transmitted via email could become public knowledge. </w:t>
      </w:r>
    </w:p>
    <w:p w14:paraId="02003A16" w14:textId="77777777" w:rsidR="00233B93" w:rsidRDefault="00E644AE" w:rsidP="00233B93">
      <w:pPr>
        <w:pStyle w:val="ColorfulList-Accent11"/>
        <w:numPr>
          <w:ilvl w:val="0"/>
          <w:numId w:val="7"/>
        </w:numPr>
        <w:spacing w:after="0" w:line="240" w:lineRule="auto"/>
        <w:contextualSpacing/>
        <w:rPr>
          <w:sz w:val="24"/>
          <w:szCs w:val="24"/>
        </w:rPr>
      </w:pPr>
      <w:r w:rsidRPr="00D2266F">
        <w:rPr>
          <w:sz w:val="24"/>
          <w:szCs w:val="24"/>
        </w:rPr>
        <w:t xml:space="preserve">We communicate openly, </w:t>
      </w:r>
      <w:r>
        <w:rPr>
          <w:sz w:val="24"/>
          <w:szCs w:val="24"/>
        </w:rPr>
        <w:t xml:space="preserve">truthfully, and directly with others, allowing for </w:t>
      </w:r>
      <w:r w:rsidRPr="00D2266F">
        <w:rPr>
          <w:sz w:val="24"/>
          <w:szCs w:val="24"/>
        </w:rPr>
        <w:t>honest dialogue and feedback.</w:t>
      </w:r>
      <w:r w:rsidR="00233B93" w:rsidRPr="00233B93">
        <w:rPr>
          <w:sz w:val="24"/>
          <w:szCs w:val="24"/>
        </w:rPr>
        <w:t xml:space="preserve"> </w:t>
      </w:r>
    </w:p>
    <w:p w14:paraId="442E7B60" w14:textId="77777777" w:rsidR="003C58A8" w:rsidRDefault="00233B93" w:rsidP="00A375E3">
      <w:pPr>
        <w:pStyle w:val="ColorfulList-Accent11"/>
        <w:numPr>
          <w:ilvl w:val="0"/>
          <w:numId w:val="8"/>
        </w:numPr>
        <w:spacing w:after="0" w:line="240" w:lineRule="auto"/>
        <w:contextualSpacing/>
        <w:rPr>
          <w:sz w:val="24"/>
          <w:szCs w:val="24"/>
        </w:rPr>
      </w:pPr>
      <w:r w:rsidRPr="00A375E3">
        <w:rPr>
          <w:sz w:val="24"/>
          <w:szCs w:val="24"/>
        </w:rPr>
        <w:t>We are respectful of our colleagues and their rights to privacy</w:t>
      </w:r>
      <w:r w:rsidR="003C58A8">
        <w:rPr>
          <w:sz w:val="24"/>
          <w:szCs w:val="24"/>
        </w:rPr>
        <w:t xml:space="preserve"> </w:t>
      </w:r>
      <w:r w:rsidR="00A375E3">
        <w:rPr>
          <w:sz w:val="24"/>
          <w:szCs w:val="24"/>
        </w:rPr>
        <w:t xml:space="preserve">maintaining trust and confidentiality </w:t>
      </w:r>
    </w:p>
    <w:p w14:paraId="18214DF2" w14:textId="6BF2297C" w:rsidR="00E644AE" w:rsidRPr="00A375E3" w:rsidRDefault="00E033A8" w:rsidP="00A375E3">
      <w:pPr>
        <w:pStyle w:val="ColorfulList-Accent11"/>
        <w:numPr>
          <w:ilvl w:val="0"/>
          <w:numId w:val="8"/>
        </w:numPr>
        <w:spacing w:after="0" w:line="240" w:lineRule="auto"/>
        <w:contextualSpacing/>
        <w:rPr>
          <w:sz w:val="24"/>
          <w:szCs w:val="24"/>
        </w:rPr>
      </w:pPr>
      <w:r>
        <w:rPr>
          <w:sz w:val="24"/>
          <w:szCs w:val="24"/>
        </w:rPr>
        <w:t>We are willing to identify, address, and resolve grievances.</w:t>
      </w:r>
    </w:p>
    <w:p w14:paraId="075FB13D" w14:textId="77777777" w:rsidR="003C58A8" w:rsidRPr="003C58A8" w:rsidRDefault="00E644AE" w:rsidP="003C58A8">
      <w:pPr>
        <w:pStyle w:val="ListParagraph"/>
        <w:numPr>
          <w:ilvl w:val="0"/>
          <w:numId w:val="8"/>
        </w:numPr>
      </w:pPr>
      <w:r w:rsidRPr="00C25882">
        <w:rPr>
          <w:sz w:val="24"/>
          <w:szCs w:val="24"/>
        </w:rPr>
        <w:lastRenderedPageBreak/>
        <w:t xml:space="preserve">When there is conflict in the workplace, we remain calm and </w:t>
      </w:r>
      <w:proofErr w:type="gramStart"/>
      <w:r w:rsidRPr="00C25882">
        <w:rPr>
          <w:sz w:val="24"/>
          <w:szCs w:val="24"/>
        </w:rPr>
        <w:t>professional</w:t>
      </w:r>
      <w:proofErr w:type="gramEnd"/>
      <w:r w:rsidR="003C58A8">
        <w:rPr>
          <w:sz w:val="24"/>
          <w:szCs w:val="24"/>
        </w:rPr>
        <w:t xml:space="preserve"> </w:t>
      </w:r>
      <w:r w:rsidRPr="00C25882">
        <w:rPr>
          <w:sz w:val="24"/>
          <w:szCs w:val="24"/>
        </w:rPr>
        <w:t>and we make an effort to consciously address the issue in a constructive manner with openness, honesty, and directness.</w:t>
      </w:r>
    </w:p>
    <w:p w14:paraId="16A6EC59" w14:textId="1DB12DA4" w:rsidR="00EE0D83" w:rsidRPr="001437DB" w:rsidRDefault="00BD78D4" w:rsidP="001437DB">
      <w:pPr>
        <w:pStyle w:val="ListParagraph"/>
        <w:numPr>
          <w:ilvl w:val="0"/>
          <w:numId w:val="8"/>
        </w:numPr>
      </w:pPr>
      <w:r w:rsidRPr="003C58A8">
        <w:rPr>
          <w:rFonts w:eastAsia="Times New Roman" w:cs="Calibri"/>
          <w:sz w:val="24"/>
          <w:szCs w:val="24"/>
        </w:rPr>
        <w:t xml:space="preserve">We </w:t>
      </w:r>
      <w:r w:rsidR="00B7325E" w:rsidRPr="003C58A8">
        <w:rPr>
          <w:rFonts w:eastAsia="Times New Roman" w:cs="Calibri"/>
          <w:sz w:val="24"/>
          <w:szCs w:val="24"/>
        </w:rPr>
        <w:t xml:space="preserve">expect </w:t>
      </w:r>
      <w:r w:rsidR="00212E98" w:rsidRPr="003C58A8">
        <w:rPr>
          <w:rFonts w:eastAsia="Times New Roman" w:cs="Calibri"/>
          <w:sz w:val="24"/>
          <w:szCs w:val="24"/>
        </w:rPr>
        <w:t>engagement in</w:t>
      </w:r>
      <w:r w:rsidRPr="003C58A8">
        <w:rPr>
          <w:rFonts w:eastAsia="Times New Roman" w:cs="Calibri"/>
          <w:sz w:val="24"/>
          <w:szCs w:val="24"/>
        </w:rPr>
        <w:t xml:space="preserve"> civil discourse that enables the exchange of ideas, furthering the crucial mission of the School.</w:t>
      </w:r>
      <w:r w:rsidRPr="00BD78D4">
        <w:t xml:space="preserve"> </w:t>
      </w:r>
      <w:r w:rsidR="00A92634" w:rsidRPr="003C58A8">
        <w:rPr>
          <w:rFonts w:eastAsia="Times New Roman" w:cs="Calibri"/>
          <w:sz w:val="24"/>
          <w:szCs w:val="24"/>
        </w:rPr>
        <w:t>When we</w:t>
      </w:r>
      <w:r w:rsidRPr="003C58A8">
        <w:rPr>
          <w:rFonts w:eastAsia="Times New Roman" w:cs="Calibri"/>
          <w:sz w:val="24"/>
          <w:szCs w:val="24"/>
        </w:rPr>
        <w:t xml:space="preserve"> disagree, we remain respectful of differences in opinion and viewpoint.</w:t>
      </w:r>
    </w:p>
    <w:p w14:paraId="28B098E9" w14:textId="31C1A08C" w:rsidR="00E644AE" w:rsidRPr="00E608CE" w:rsidRDefault="00E644AE" w:rsidP="00E74C54">
      <w:pPr>
        <w:spacing w:after="0" w:line="240" w:lineRule="auto"/>
        <w:rPr>
          <w:b/>
          <w:sz w:val="24"/>
          <w:szCs w:val="24"/>
          <w:u w:val="single"/>
        </w:rPr>
      </w:pPr>
      <w:r w:rsidRPr="00E608CE">
        <w:rPr>
          <w:b/>
          <w:sz w:val="24"/>
          <w:szCs w:val="24"/>
          <w:u w:val="single"/>
        </w:rPr>
        <w:t>Workload</w:t>
      </w:r>
      <w:r w:rsidR="00233B93">
        <w:rPr>
          <w:b/>
          <w:sz w:val="24"/>
          <w:szCs w:val="24"/>
          <w:u w:val="single"/>
        </w:rPr>
        <w:t xml:space="preserve"> &amp; Physical Environment</w:t>
      </w:r>
    </w:p>
    <w:p w14:paraId="035F44E5" w14:textId="69DF051F" w:rsidR="001437DB" w:rsidRDefault="00E644AE" w:rsidP="00E74C54">
      <w:pPr>
        <w:spacing w:after="0" w:line="240" w:lineRule="auto"/>
        <w:rPr>
          <w:sz w:val="24"/>
          <w:szCs w:val="24"/>
        </w:rPr>
      </w:pPr>
      <w:r w:rsidRPr="008F1BB4">
        <w:rPr>
          <w:sz w:val="24"/>
          <w:szCs w:val="24"/>
        </w:rPr>
        <w:t xml:space="preserve">In a healthy work environment, work responsibilities are engaging, manageable within the workday, </w:t>
      </w:r>
      <w:r w:rsidRPr="009C7B9C">
        <w:rPr>
          <w:sz w:val="24"/>
          <w:szCs w:val="24"/>
        </w:rPr>
        <w:t xml:space="preserve">transparent, </w:t>
      </w:r>
      <w:r w:rsidRPr="00042BEF">
        <w:rPr>
          <w:sz w:val="24"/>
          <w:szCs w:val="24"/>
        </w:rPr>
        <w:t>and well-supported with resources.</w:t>
      </w:r>
      <w:r w:rsidR="00D50AA4">
        <w:rPr>
          <w:sz w:val="24"/>
          <w:szCs w:val="24"/>
        </w:rPr>
        <w:t xml:space="preserve"> </w:t>
      </w:r>
      <w:r w:rsidR="00D50AA4" w:rsidRPr="001437DB">
        <w:rPr>
          <w:sz w:val="24"/>
          <w:szCs w:val="24"/>
        </w:rPr>
        <w:t>Our physical environment is supportive of a healthy workplace.</w:t>
      </w:r>
    </w:p>
    <w:p w14:paraId="2CDBE968" w14:textId="77777777" w:rsidR="001437DB" w:rsidRDefault="001437DB" w:rsidP="00E74C54">
      <w:pPr>
        <w:spacing w:after="0" w:line="240" w:lineRule="auto"/>
        <w:rPr>
          <w:sz w:val="24"/>
          <w:szCs w:val="24"/>
        </w:rPr>
      </w:pPr>
    </w:p>
    <w:p w14:paraId="19E6E901" w14:textId="7DA44E8A" w:rsidR="00E644AE" w:rsidRPr="001437DB" w:rsidRDefault="00E644AE" w:rsidP="00E74C54">
      <w:pPr>
        <w:pStyle w:val="ListParagraph"/>
        <w:numPr>
          <w:ilvl w:val="0"/>
          <w:numId w:val="13"/>
        </w:numPr>
        <w:spacing w:after="0" w:line="240" w:lineRule="auto"/>
        <w:rPr>
          <w:sz w:val="24"/>
          <w:szCs w:val="24"/>
        </w:rPr>
      </w:pPr>
      <w:r w:rsidRPr="001437DB">
        <w:rPr>
          <w:sz w:val="24"/>
          <w:szCs w:val="24"/>
        </w:rPr>
        <w:t xml:space="preserve">Employees are cross-trained (when appropriate) and support each other, providing flexibility in the workplace. </w:t>
      </w:r>
    </w:p>
    <w:p w14:paraId="4A859458" w14:textId="77777777" w:rsidR="00E644AE" w:rsidRPr="00042BEF" w:rsidRDefault="00E644AE" w:rsidP="00E74C54">
      <w:pPr>
        <w:pStyle w:val="ColorfulList-Accent11"/>
        <w:numPr>
          <w:ilvl w:val="0"/>
          <w:numId w:val="9"/>
        </w:numPr>
        <w:spacing w:after="0" w:line="240" w:lineRule="auto"/>
        <w:rPr>
          <w:sz w:val="24"/>
          <w:szCs w:val="24"/>
        </w:rPr>
      </w:pPr>
      <w:r w:rsidRPr="00042BEF">
        <w:rPr>
          <w:sz w:val="24"/>
          <w:szCs w:val="24"/>
        </w:rPr>
        <w:t>We identify and address workload assignments periodically and are transparent about the process.</w:t>
      </w:r>
    </w:p>
    <w:p w14:paraId="0198CAAA" w14:textId="7D45C186" w:rsidR="00E644AE" w:rsidRPr="00EE0D83" w:rsidRDefault="00E644AE" w:rsidP="00EE0D83">
      <w:pPr>
        <w:pStyle w:val="ColorfulList-Accent11"/>
        <w:numPr>
          <w:ilvl w:val="0"/>
          <w:numId w:val="9"/>
        </w:numPr>
        <w:spacing w:after="0" w:line="240" w:lineRule="auto"/>
        <w:contextualSpacing/>
        <w:rPr>
          <w:sz w:val="24"/>
          <w:szCs w:val="24"/>
        </w:rPr>
      </w:pPr>
      <w:r w:rsidRPr="00042BEF">
        <w:rPr>
          <w:sz w:val="24"/>
          <w:szCs w:val="24"/>
        </w:rPr>
        <w:t>We each know the expectation of our roles</w:t>
      </w:r>
      <w:r w:rsidR="00F24E68">
        <w:rPr>
          <w:sz w:val="24"/>
          <w:szCs w:val="24"/>
        </w:rPr>
        <w:t>;</w:t>
      </w:r>
      <w:r w:rsidRPr="00042BEF">
        <w:rPr>
          <w:sz w:val="24"/>
          <w:szCs w:val="24"/>
        </w:rPr>
        <w:t xml:space="preserve"> </w:t>
      </w:r>
      <w:r w:rsidR="00F24E68" w:rsidRPr="00042BEF">
        <w:rPr>
          <w:sz w:val="24"/>
          <w:szCs w:val="24"/>
        </w:rPr>
        <w:t xml:space="preserve">We </w:t>
      </w:r>
      <w:r w:rsidR="00F24E68">
        <w:rPr>
          <w:sz w:val="24"/>
          <w:szCs w:val="24"/>
        </w:rPr>
        <w:t>strive to</w:t>
      </w:r>
      <w:r w:rsidR="00F24E68" w:rsidRPr="00042BEF">
        <w:rPr>
          <w:sz w:val="24"/>
          <w:szCs w:val="24"/>
        </w:rPr>
        <w:t xml:space="preserve"> match employees’ strengths/</w:t>
      </w:r>
      <w:r w:rsidR="00E56E5C">
        <w:rPr>
          <w:sz w:val="24"/>
          <w:szCs w:val="24"/>
        </w:rPr>
        <w:t xml:space="preserve"> </w:t>
      </w:r>
      <w:r w:rsidR="00F24E68" w:rsidRPr="00042BEF">
        <w:rPr>
          <w:sz w:val="24"/>
          <w:szCs w:val="24"/>
        </w:rPr>
        <w:t xml:space="preserve">expertise/passion with their responsibilities. </w:t>
      </w:r>
    </w:p>
    <w:p w14:paraId="0A0ADB98" w14:textId="17A3AA48" w:rsidR="00E644AE" w:rsidRPr="00C25882" w:rsidRDefault="00E644AE" w:rsidP="00DB5F32">
      <w:pPr>
        <w:pStyle w:val="ColorfulList-Accent11"/>
        <w:numPr>
          <w:ilvl w:val="0"/>
          <w:numId w:val="9"/>
        </w:numPr>
        <w:spacing w:after="0" w:line="240" w:lineRule="auto"/>
        <w:rPr>
          <w:sz w:val="24"/>
          <w:szCs w:val="24"/>
        </w:rPr>
      </w:pPr>
      <w:r w:rsidRPr="009C7B9C">
        <w:rPr>
          <w:sz w:val="24"/>
          <w:szCs w:val="24"/>
        </w:rPr>
        <w:t>We acknowledge that everyone’s time is valuable</w:t>
      </w:r>
      <w:r w:rsidR="00E56E5C">
        <w:rPr>
          <w:sz w:val="24"/>
          <w:szCs w:val="24"/>
        </w:rPr>
        <w:t xml:space="preserve"> </w:t>
      </w:r>
      <w:r w:rsidR="00230421">
        <w:rPr>
          <w:sz w:val="24"/>
          <w:szCs w:val="24"/>
        </w:rPr>
        <w:t>and are</w:t>
      </w:r>
      <w:r w:rsidRPr="00C25882">
        <w:rPr>
          <w:sz w:val="24"/>
          <w:szCs w:val="24"/>
        </w:rPr>
        <w:t xml:space="preserve"> mindful of our colleagues’ workloads, timelines, and responsibilities. We offer our assistance to one another when someone is in need.</w:t>
      </w:r>
    </w:p>
    <w:p w14:paraId="5D971468" w14:textId="77777777" w:rsidR="00E644AE" w:rsidRPr="00355907" w:rsidRDefault="00E644AE" w:rsidP="00E74C54">
      <w:pPr>
        <w:pStyle w:val="ColorfulList-Accent11"/>
        <w:numPr>
          <w:ilvl w:val="0"/>
          <w:numId w:val="9"/>
        </w:numPr>
        <w:spacing w:after="0" w:line="240" w:lineRule="auto"/>
        <w:contextualSpacing/>
        <w:rPr>
          <w:sz w:val="24"/>
          <w:szCs w:val="24"/>
        </w:rPr>
      </w:pPr>
      <w:r w:rsidRPr="00355907">
        <w:rPr>
          <w:sz w:val="24"/>
          <w:szCs w:val="24"/>
        </w:rPr>
        <w:t>We are honest with ourselves and with others about deadlines, and we distinguish clearly between aspirations and formal deadlines.</w:t>
      </w:r>
    </w:p>
    <w:p w14:paraId="07F6D0D9" w14:textId="77777777" w:rsidR="00E644AE" w:rsidRPr="00E608CE" w:rsidRDefault="00E644AE" w:rsidP="00E74C54">
      <w:pPr>
        <w:pStyle w:val="ColorfulList-Accent11"/>
        <w:numPr>
          <w:ilvl w:val="0"/>
          <w:numId w:val="8"/>
        </w:numPr>
        <w:spacing w:after="0" w:line="240" w:lineRule="auto"/>
        <w:contextualSpacing/>
        <w:rPr>
          <w:sz w:val="24"/>
          <w:szCs w:val="24"/>
        </w:rPr>
      </w:pPr>
      <w:r w:rsidRPr="00E608CE">
        <w:rPr>
          <w:sz w:val="24"/>
          <w:szCs w:val="24"/>
        </w:rPr>
        <w:t>Supervisors encourage employees to develop skills that enhance performance.</w:t>
      </w:r>
    </w:p>
    <w:p w14:paraId="22B6BA00" w14:textId="22AD63B4" w:rsidR="00E644AE" w:rsidRDefault="00E644AE" w:rsidP="00E74C54">
      <w:pPr>
        <w:pStyle w:val="ColorfulList-Accent11"/>
        <w:numPr>
          <w:ilvl w:val="0"/>
          <w:numId w:val="8"/>
        </w:numPr>
        <w:spacing w:after="0" w:line="240" w:lineRule="auto"/>
        <w:contextualSpacing/>
        <w:rPr>
          <w:sz w:val="24"/>
          <w:szCs w:val="24"/>
        </w:rPr>
      </w:pPr>
      <w:r w:rsidRPr="00E608CE">
        <w:rPr>
          <w:sz w:val="24"/>
          <w:szCs w:val="24"/>
        </w:rPr>
        <w:t>We engage in thoughtful</w:t>
      </w:r>
      <w:r w:rsidR="00272544">
        <w:rPr>
          <w:sz w:val="24"/>
          <w:szCs w:val="24"/>
        </w:rPr>
        <w:t xml:space="preserve"> </w:t>
      </w:r>
      <w:r w:rsidRPr="00E608CE">
        <w:rPr>
          <w:sz w:val="24"/>
          <w:szCs w:val="24"/>
        </w:rPr>
        <w:t>mentorship among staff and faculty for professional development and personal gr</w:t>
      </w:r>
      <w:r w:rsidRPr="008F1BB4">
        <w:rPr>
          <w:sz w:val="24"/>
          <w:szCs w:val="24"/>
        </w:rPr>
        <w:t>owth.</w:t>
      </w:r>
    </w:p>
    <w:p w14:paraId="5A6C233D" w14:textId="695E34C4" w:rsidR="00DD1F40" w:rsidRPr="008F1BB4" w:rsidRDefault="002910E6" w:rsidP="00E74C54">
      <w:pPr>
        <w:pStyle w:val="ColorfulList-Accent11"/>
        <w:numPr>
          <w:ilvl w:val="0"/>
          <w:numId w:val="8"/>
        </w:numPr>
        <w:spacing w:after="0" w:line="240" w:lineRule="auto"/>
        <w:contextualSpacing/>
        <w:rPr>
          <w:sz w:val="24"/>
          <w:szCs w:val="24"/>
        </w:rPr>
      </w:pPr>
      <w:r w:rsidRPr="002910E6">
        <w:rPr>
          <w:sz w:val="24"/>
          <w:szCs w:val="24"/>
        </w:rPr>
        <w:t>We are considerate and understanding of each other’s personal and professional live</w:t>
      </w:r>
      <w:r w:rsidR="00E54D62">
        <w:rPr>
          <w:sz w:val="24"/>
          <w:szCs w:val="24"/>
        </w:rPr>
        <w:t>s</w:t>
      </w:r>
      <w:r w:rsidR="001A29C7">
        <w:rPr>
          <w:sz w:val="24"/>
          <w:szCs w:val="24"/>
        </w:rPr>
        <w:t>; w</w:t>
      </w:r>
      <w:r w:rsidR="00DD1F40">
        <w:rPr>
          <w:sz w:val="24"/>
          <w:szCs w:val="24"/>
        </w:rPr>
        <w:t xml:space="preserve">e limit interruptions to </w:t>
      </w:r>
      <w:r w:rsidR="00295231">
        <w:rPr>
          <w:sz w:val="24"/>
          <w:szCs w:val="24"/>
        </w:rPr>
        <w:t>our co-workers</w:t>
      </w:r>
      <w:r w:rsidR="00360B3A">
        <w:rPr>
          <w:sz w:val="24"/>
          <w:szCs w:val="24"/>
        </w:rPr>
        <w:t>.</w:t>
      </w:r>
    </w:p>
    <w:p w14:paraId="276A066B" w14:textId="751B94A6" w:rsidR="00E644AE" w:rsidRPr="001437DB" w:rsidRDefault="00E644AE" w:rsidP="001437DB">
      <w:pPr>
        <w:pStyle w:val="ColorfulList-Accent11"/>
        <w:numPr>
          <w:ilvl w:val="0"/>
          <w:numId w:val="9"/>
        </w:numPr>
        <w:spacing w:after="0" w:line="240" w:lineRule="auto"/>
        <w:contextualSpacing/>
        <w:rPr>
          <w:sz w:val="24"/>
          <w:szCs w:val="24"/>
        </w:rPr>
      </w:pPr>
      <w:r w:rsidRPr="009C7B9C">
        <w:rPr>
          <w:sz w:val="24"/>
          <w:szCs w:val="24"/>
        </w:rPr>
        <w:t>We actively promote a work/life balance</w:t>
      </w:r>
      <w:r w:rsidR="000A56AE">
        <w:rPr>
          <w:sz w:val="24"/>
          <w:szCs w:val="24"/>
        </w:rPr>
        <w:t xml:space="preserve"> </w:t>
      </w:r>
      <w:r w:rsidRPr="009C7B9C">
        <w:rPr>
          <w:sz w:val="24"/>
          <w:szCs w:val="24"/>
        </w:rPr>
        <w:t xml:space="preserve">by working five days per week and being </w:t>
      </w:r>
      <w:r w:rsidR="00233B93">
        <w:rPr>
          <w:sz w:val="24"/>
          <w:szCs w:val="24"/>
        </w:rPr>
        <w:t xml:space="preserve">generally </w:t>
      </w:r>
      <w:r w:rsidRPr="009C7B9C">
        <w:rPr>
          <w:sz w:val="24"/>
          <w:szCs w:val="24"/>
        </w:rPr>
        <w:t>respectful of</w:t>
      </w:r>
      <w:r w:rsidR="00233B93">
        <w:rPr>
          <w:sz w:val="24"/>
          <w:szCs w:val="24"/>
        </w:rPr>
        <w:t xml:space="preserve"> employee’s personal time</w:t>
      </w:r>
      <w:r w:rsidR="001A29C7">
        <w:rPr>
          <w:sz w:val="24"/>
          <w:szCs w:val="24"/>
        </w:rPr>
        <w:t xml:space="preserve"> </w:t>
      </w:r>
      <w:r w:rsidRPr="009C7B9C">
        <w:rPr>
          <w:sz w:val="24"/>
          <w:szCs w:val="24"/>
        </w:rPr>
        <w:t>at the School.</w:t>
      </w:r>
    </w:p>
    <w:p w14:paraId="6C137F02" w14:textId="77777777" w:rsidR="00E644AE" w:rsidRDefault="00E644AE" w:rsidP="00E74C54">
      <w:pPr>
        <w:spacing w:after="0" w:line="240" w:lineRule="auto"/>
      </w:pPr>
    </w:p>
    <w:p w14:paraId="42FC6A76" w14:textId="77777777" w:rsidR="008F1BB4" w:rsidRDefault="008F1BB4" w:rsidP="00E74C54">
      <w:pPr>
        <w:spacing w:after="0" w:line="240" w:lineRule="auto"/>
      </w:pPr>
    </w:p>
    <w:p w14:paraId="688CF8B9" w14:textId="77777777" w:rsidR="008F1BB4" w:rsidRPr="008F1BB4" w:rsidRDefault="008F1BB4" w:rsidP="00E74C54">
      <w:pPr>
        <w:spacing w:after="0" w:line="240" w:lineRule="auto"/>
      </w:pPr>
    </w:p>
    <w:p w14:paraId="032EB278" w14:textId="3ECC7429" w:rsidR="00E644AE" w:rsidRPr="001437DB" w:rsidRDefault="00F24A7C" w:rsidP="00E74C54">
      <w:pPr>
        <w:spacing w:after="0" w:line="240" w:lineRule="auto"/>
        <w:rPr>
          <w:i/>
          <w:iCs/>
        </w:rPr>
      </w:pPr>
      <w:r w:rsidRPr="001437DB">
        <w:rPr>
          <w:i/>
          <w:iCs/>
        </w:rPr>
        <w:t>Revised 3/2</w:t>
      </w:r>
      <w:r w:rsidR="00C85901">
        <w:rPr>
          <w:i/>
          <w:iCs/>
        </w:rPr>
        <w:t>5</w:t>
      </w:r>
      <w:r w:rsidRPr="001437DB">
        <w:rPr>
          <w:i/>
          <w:iCs/>
        </w:rPr>
        <w:t>/20</w:t>
      </w:r>
    </w:p>
    <w:sectPr w:rsidR="00E644AE" w:rsidRPr="001437DB" w:rsidSect="00042BEF">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53EB" w14:textId="77777777" w:rsidR="00AB4DDA" w:rsidRDefault="00AB4DDA" w:rsidP="00EB43AF">
      <w:pPr>
        <w:spacing w:after="0" w:line="240" w:lineRule="auto"/>
      </w:pPr>
      <w:r>
        <w:separator/>
      </w:r>
    </w:p>
  </w:endnote>
  <w:endnote w:type="continuationSeparator" w:id="0">
    <w:p w14:paraId="7BE2E604" w14:textId="77777777" w:rsidR="00AB4DDA" w:rsidRDefault="00AB4DDA" w:rsidP="00EB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355C" w14:textId="77777777" w:rsidR="00EB43AF" w:rsidRDefault="00EB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6DBD" w14:textId="77777777" w:rsidR="00EB43AF" w:rsidRDefault="00EB4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9106" w14:textId="77777777" w:rsidR="00EB43AF" w:rsidRDefault="00EB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DF28" w14:textId="77777777" w:rsidR="00AB4DDA" w:rsidRDefault="00AB4DDA" w:rsidP="00EB43AF">
      <w:pPr>
        <w:spacing w:after="0" w:line="240" w:lineRule="auto"/>
      </w:pPr>
      <w:r>
        <w:separator/>
      </w:r>
    </w:p>
  </w:footnote>
  <w:footnote w:type="continuationSeparator" w:id="0">
    <w:p w14:paraId="6CC58049" w14:textId="77777777" w:rsidR="00AB4DDA" w:rsidRDefault="00AB4DDA" w:rsidP="00EB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89B6" w14:textId="77777777" w:rsidR="00EB43AF" w:rsidRDefault="00EB4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0279"/>
      <w:docPartObj>
        <w:docPartGallery w:val="Watermarks"/>
        <w:docPartUnique/>
      </w:docPartObj>
    </w:sdtPr>
    <w:sdtEndPr/>
    <w:sdtContent>
      <w:p w14:paraId="33600897" w14:textId="6254BBAE" w:rsidR="00EB43AF" w:rsidRDefault="00BE0CB1">
        <w:pPr>
          <w:pStyle w:val="Header"/>
        </w:pPr>
        <w:r>
          <w:rPr>
            <w:noProof/>
          </w:rPr>
          <w:pict w14:anchorId="4E584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0ECA" w14:textId="77777777" w:rsidR="00EB43AF" w:rsidRDefault="00EB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98"/>
    <w:multiLevelType w:val="hybridMultilevel"/>
    <w:tmpl w:val="C4F0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9515B9"/>
    <w:multiLevelType w:val="hybridMultilevel"/>
    <w:tmpl w:val="FD8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3B6B"/>
    <w:multiLevelType w:val="hybridMultilevel"/>
    <w:tmpl w:val="5226F0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25E5B"/>
    <w:multiLevelType w:val="hybridMultilevel"/>
    <w:tmpl w:val="1BA25B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210063"/>
    <w:multiLevelType w:val="hybridMultilevel"/>
    <w:tmpl w:val="046C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B0EF2"/>
    <w:multiLevelType w:val="hybridMultilevel"/>
    <w:tmpl w:val="6FD4B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163F4D"/>
    <w:multiLevelType w:val="hybridMultilevel"/>
    <w:tmpl w:val="4A76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5566F"/>
    <w:multiLevelType w:val="hybridMultilevel"/>
    <w:tmpl w:val="2F368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3F7E16"/>
    <w:multiLevelType w:val="hybridMultilevel"/>
    <w:tmpl w:val="CCDA5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F0A31"/>
    <w:multiLevelType w:val="hybridMultilevel"/>
    <w:tmpl w:val="6FD4B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9B52AE"/>
    <w:multiLevelType w:val="hybridMultilevel"/>
    <w:tmpl w:val="3B7A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num w:numId="1" w16cid:durableId="1986547434">
    <w:abstractNumId w:val="8"/>
  </w:num>
  <w:num w:numId="2" w16cid:durableId="25376306">
    <w:abstractNumId w:val="6"/>
  </w:num>
  <w:num w:numId="3" w16cid:durableId="1737581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6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906739">
    <w:abstractNumId w:val="5"/>
  </w:num>
  <w:num w:numId="6" w16cid:durableId="77024747">
    <w:abstractNumId w:val="6"/>
  </w:num>
  <w:num w:numId="7" w16cid:durableId="812910933">
    <w:abstractNumId w:val="3"/>
  </w:num>
  <w:num w:numId="8" w16cid:durableId="159932147">
    <w:abstractNumId w:val="2"/>
  </w:num>
  <w:num w:numId="9" w16cid:durableId="494565316">
    <w:abstractNumId w:val="4"/>
  </w:num>
  <w:num w:numId="10" w16cid:durableId="171838421">
    <w:abstractNumId w:val="0"/>
  </w:num>
  <w:num w:numId="11" w16cid:durableId="914585538">
    <w:abstractNumId w:val="10"/>
  </w:num>
  <w:num w:numId="12" w16cid:durableId="1290892928">
    <w:abstractNumId w:val="7"/>
  </w:num>
  <w:num w:numId="13" w16cid:durableId="53138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90"/>
    <w:rsid w:val="00007DB9"/>
    <w:rsid w:val="00042BEF"/>
    <w:rsid w:val="00061F0D"/>
    <w:rsid w:val="0007044B"/>
    <w:rsid w:val="00093656"/>
    <w:rsid w:val="000A56AE"/>
    <w:rsid w:val="00115290"/>
    <w:rsid w:val="001437DB"/>
    <w:rsid w:val="001A29C7"/>
    <w:rsid w:val="00211971"/>
    <w:rsid w:val="00212E98"/>
    <w:rsid w:val="00230421"/>
    <w:rsid w:val="00233B93"/>
    <w:rsid w:val="00272544"/>
    <w:rsid w:val="0027415C"/>
    <w:rsid w:val="002910E6"/>
    <w:rsid w:val="00295231"/>
    <w:rsid w:val="002A6B05"/>
    <w:rsid w:val="00355907"/>
    <w:rsid w:val="00360B3A"/>
    <w:rsid w:val="0036640A"/>
    <w:rsid w:val="003C58A8"/>
    <w:rsid w:val="00440663"/>
    <w:rsid w:val="00451651"/>
    <w:rsid w:val="004719D8"/>
    <w:rsid w:val="005B5E3E"/>
    <w:rsid w:val="005D18EE"/>
    <w:rsid w:val="0061321E"/>
    <w:rsid w:val="006776D7"/>
    <w:rsid w:val="007F2BE4"/>
    <w:rsid w:val="008E2697"/>
    <w:rsid w:val="008F1BB4"/>
    <w:rsid w:val="008F2118"/>
    <w:rsid w:val="00953EDD"/>
    <w:rsid w:val="009B3210"/>
    <w:rsid w:val="009C7B9C"/>
    <w:rsid w:val="009D20FC"/>
    <w:rsid w:val="00A15704"/>
    <w:rsid w:val="00A375E3"/>
    <w:rsid w:val="00A47D2D"/>
    <w:rsid w:val="00A74CD6"/>
    <w:rsid w:val="00A92634"/>
    <w:rsid w:val="00A94FBC"/>
    <w:rsid w:val="00AB4DDA"/>
    <w:rsid w:val="00AF6902"/>
    <w:rsid w:val="00B7325E"/>
    <w:rsid w:val="00BA2F09"/>
    <w:rsid w:val="00BC2811"/>
    <w:rsid w:val="00BD78D4"/>
    <w:rsid w:val="00BE0CB1"/>
    <w:rsid w:val="00C14ECD"/>
    <w:rsid w:val="00C32FE6"/>
    <w:rsid w:val="00C85901"/>
    <w:rsid w:val="00C94B4A"/>
    <w:rsid w:val="00D50AA4"/>
    <w:rsid w:val="00D97581"/>
    <w:rsid w:val="00DA2EFD"/>
    <w:rsid w:val="00DB5F32"/>
    <w:rsid w:val="00DD1F40"/>
    <w:rsid w:val="00E033A8"/>
    <w:rsid w:val="00E54D62"/>
    <w:rsid w:val="00E56E5C"/>
    <w:rsid w:val="00E608CE"/>
    <w:rsid w:val="00E644AE"/>
    <w:rsid w:val="00E74C54"/>
    <w:rsid w:val="00EB43AF"/>
    <w:rsid w:val="00ED70CC"/>
    <w:rsid w:val="00EE0D83"/>
    <w:rsid w:val="00F24A7C"/>
    <w:rsid w:val="00F24E68"/>
    <w:rsid w:val="00FE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FA879"/>
  <w15:docId w15:val="{3F682119-5FE5-48EE-AB18-66FDCAAB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115290"/>
    <w:pPr>
      <w:ind w:left="720"/>
    </w:pPr>
    <w:rPr>
      <w:rFonts w:eastAsia="Times New Roman" w:cs="Calibri"/>
    </w:rPr>
  </w:style>
  <w:style w:type="paragraph" w:styleId="CommentText">
    <w:name w:val="annotation text"/>
    <w:basedOn w:val="Normal"/>
    <w:link w:val="CommentTextChar"/>
    <w:uiPriority w:val="99"/>
    <w:semiHidden/>
    <w:unhideWhenUsed/>
    <w:rsid w:val="00115290"/>
    <w:pPr>
      <w:spacing w:line="240" w:lineRule="auto"/>
    </w:pPr>
    <w:rPr>
      <w:sz w:val="20"/>
      <w:szCs w:val="20"/>
      <w:lang w:val="x-none" w:eastAsia="x-none"/>
    </w:rPr>
  </w:style>
  <w:style w:type="character" w:customStyle="1" w:styleId="CommentTextChar">
    <w:name w:val="Comment Text Char"/>
    <w:link w:val="CommentText"/>
    <w:uiPriority w:val="99"/>
    <w:semiHidden/>
    <w:rsid w:val="0011529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B3A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A61"/>
    <w:rPr>
      <w:rFonts w:ascii="Tahoma" w:hAnsi="Tahoma" w:cs="Tahoma"/>
      <w:sz w:val="16"/>
      <w:szCs w:val="16"/>
    </w:rPr>
  </w:style>
  <w:style w:type="character" w:styleId="CommentReference">
    <w:name w:val="annotation reference"/>
    <w:uiPriority w:val="99"/>
    <w:semiHidden/>
    <w:unhideWhenUsed/>
    <w:rsid w:val="00577F1A"/>
    <w:rPr>
      <w:sz w:val="16"/>
      <w:szCs w:val="16"/>
    </w:rPr>
  </w:style>
  <w:style w:type="paragraph" w:styleId="CommentSubject">
    <w:name w:val="annotation subject"/>
    <w:basedOn w:val="CommentText"/>
    <w:next w:val="CommentText"/>
    <w:link w:val="CommentSubjectChar"/>
    <w:uiPriority w:val="99"/>
    <w:semiHidden/>
    <w:unhideWhenUsed/>
    <w:rsid w:val="00577F1A"/>
    <w:pPr>
      <w:spacing w:line="276" w:lineRule="auto"/>
    </w:pPr>
    <w:rPr>
      <w:b/>
      <w:bCs/>
    </w:rPr>
  </w:style>
  <w:style w:type="character" w:customStyle="1" w:styleId="CommentSubjectChar">
    <w:name w:val="Comment Subject Char"/>
    <w:link w:val="CommentSubject"/>
    <w:uiPriority w:val="99"/>
    <w:semiHidden/>
    <w:rsid w:val="00577F1A"/>
    <w:rPr>
      <w:rFonts w:ascii="Calibri" w:eastAsia="Calibri" w:hAnsi="Calibri" w:cs="Times New Roman"/>
      <w:b/>
      <w:bCs/>
      <w:sz w:val="20"/>
      <w:szCs w:val="20"/>
    </w:rPr>
  </w:style>
  <w:style w:type="paragraph" w:styleId="ListParagraph">
    <w:name w:val="List Paragraph"/>
    <w:basedOn w:val="Normal"/>
    <w:uiPriority w:val="99"/>
    <w:qFormat/>
    <w:rsid w:val="00BD78D4"/>
    <w:pPr>
      <w:ind w:left="720"/>
      <w:contextualSpacing/>
    </w:pPr>
  </w:style>
  <w:style w:type="paragraph" w:styleId="Header">
    <w:name w:val="header"/>
    <w:basedOn w:val="Normal"/>
    <w:link w:val="HeaderChar"/>
    <w:uiPriority w:val="99"/>
    <w:unhideWhenUsed/>
    <w:rsid w:val="00EB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AF"/>
    <w:rPr>
      <w:sz w:val="22"/>
      <w:szCs w:val="22"/>
    </w:rPr>
  </w:style>
  <w:style w:type="paragraph" w:styleId="Footer">
    <w:name w:val="footer"/>
    <w:basedOn w:val="Normal"/>
    <w:link w:val="FooterChar"/>
    <w:uiPriority w:val="99"/>
    <w:unhideWhenUsed/>
    <w:rsid w:val="00EB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03">
      <w:bodyDiv w:val="1"/>
      <w:marLeft w:val="0"/>
      <w:marRight w:val="0"/>
      <w:marTop w:val="0"/>
      <w:marBottom w:val="0"/>
      <w:divBdr>
        <w:top w:val="none" w:sz="0" w:space="0" w:color="auto"/>
        <w:left w:val="none" w:sz="0" w:space="0" w:color="auto"/>
        <w:bottom w:val="none" w:sz="0" w:space="0" w:color="auto"/>
        <w:right w:val="none" w:sz="0" w:space="0" w:color="auto"/>
      </w:divBdr>
    </w:div>
    <w:div w:id="15078601">
      <w:bodyDiv w:val="1"/>
      <w:marLeft w:val="0"/>
      <w:marRight w:val="0"/>
      <w:marTop w:val="0"/>
      <w:marBottom w:val="0"/>
      <w:divBdr>
        <w:top w:val="none" w:sz="0" w:space="0" w:color="auto"/>
        <w:left w:val="none" w:sz="0" w:space="0" w:color="auto"/>
        <w:bottom w:val="none" w:sz="0" w:space="0" w:color="auto"/>
        <w:right w:val="none" w:sz="0" w:space="0" w:color="auto"/>
      </w:divBdr>
    </w:div>
    <w:div w:id="103960950">
      <w:bodyDiv w:val="1"/>
      <w:marLeft w:val="0"/>
      <w:marRight w:val="0"/>
      <w:marTop w:val="0"/>
      <w:marBottom w:val="0"/>
      <w:divBdr>
        <w:top w:val="none" w:sz="0" w:space="0" w:color="auto"/>
        <w:left w:val="none" w:sz="0" w:space="0" w:color="auto"/>
        <w:bottom w:val="none" w:sz="0" w:space="0" w:color="auto"/>
        <w:right w:val="none" w:sz="0" w:space="0" w:color="auto"/>
      </w:divBdr>
    </w:div>
    <w:div w:id="367881064">
      <w:bodyDiv w:val="1"/>
      <w:marLeft w:val="0"/>
      <w:marRight w:val="0"/>
      <w:marTop w:val="0"/>
      <w:marBottom w:val="0"/>
      <w:divBdr>
        <w:top w:val="none" w:sz="0" w:space="0" w:color="auto"/>
        <w:left w:val="none" w:sz="0" w:space="0" w:color="auto"/>
        <w:bottom w:val="none" w:sz="0" w:space="0" w:color="auto"/>
        <w:right w:val="none" w:sz="0" w:space="0" w:color="auto"/>
      </w:divBdr>
    </w:div>
    <w:div w:id="405110602">
      <w:bodyDiv w:val="1"/>
      <w:marLeft w:val="0"/>
      <w:marRight w:val="0"/>
      <w:marTop w:val="0"/>
      <w:marBottom w:val="0"/>
      <w:divBdr>
        <w:top w:val="none" w:sz="0" w:space="0" w:color="auto"/>
        <w:left w:val="none" w:sz="0" w:space="0" w:color="auto"/>
        <w:bottom w:val="none" w:sz="0" w:space="0" w:color="auto"/>
        <w:right w:val="none" w:sz="0" w:space="0" w:color="auto"/>
      </w:divBdr>
    </w:div>
    <w:div w:id="673844423">
      <w:bodyDiv w:val="1"/>
      <w:marLeft w:val="0"/>
      <w:marRight w:val="0"/>
      <w:marTop w:val="0"/>
      <w:marBottom w:val="0"/>
      <w:divBdr>
        <w:top w:val="none" w:sz="0" w:space="0" w:color="auto"/>
        <w:left w:val="none" w:sz="0" w:space="0" w:color="auto"/>
        <w:bottom w:val="none" w:sz="0" w:space="0" w:color="auto"/>
        <w:right w:val="none" w:sz="0" w:space="0" w:color="auto"/>
      </w:divBdr>
    </w:div>
    <w:div w:id="924848878">
      <w:bodyDiv w:val="1"/>
      <w:marLeft w:val="0"/>
      <w:marRight w:val="0"/>
      <w:marTop w:val="0"/>
      <w:marBottom w:val="0"/>
      <w:divBdr>
        <w:top w:val="none" w:sz="0" w:space="0" w:color="auto"/>
        <w:left w:val="none" w:sz="0" w:space="0" w:color="auto"/>
        <w:bottom w:val="none" w:sz="0" w:space="0" w:color="auto"/>
        <w:right w:val="none" w:sz="0" w:space="0" w:color="auto"/>
      </w:divBdr>
    </w:div>
    <w:div w:id="982194137">
      <w:bodyDiv w:val="1"/>
      <w:marLeft w:val="0"/>
      <w:marRight w:val="0"/>
      <w:marTop w:val="0"/>
      <w:marBottom w:val="0"/>
      <w:divBdr>
        <w:top w:val="none" w:sz="0" w:space="0" w:color="auto"/>
        <w:left w:val="none" w:sz="0" w:space="0" w:color="auto"/>
        <w:bottom w:val="none" w:sz="0" w:space="0" w:color="auto"/>
        <w:right w:val="none" w:sz="0" w:space="0" w:color="auto"/>
      </w:divBdr>
    </w:div>
    <w:div w:id="1095714085">
      <w:bodyDiv w:val="1"/>
      <w:marLeft w:val="0"/>
      <w:marRight w:val="0"/>
      <w:marTop w:val="0"/>
      <w:marBottom w:val="0"/>
      <w:divBdr>
        <w:top w:val="none" w:sz="0" w:space="0" w:color="auto"/>
        <w:left w:val="none" w:sz="0" w:space="0" w:color="auto"/>
        <w:bottom w:val="none" w:sz="0" w:space="0" w:color="auto"/>
        <w:right w:val="none" w:sz="0" w:space="0" w:color="auto"/>
      </w:divBdr>
    </w:div>
    <w:div w:id="1565876210">
      <w:bodyDiv w:val="1"/>
      <w:marLeft w:val="0"/>
      <w:marRight w:val="0"/>
      <w:marTop w:val="0"/>
      <w:marBottom w:val="0"/>
      <w:divBdr>
        <w:top w:val="none" w:sz="0" w:space="0" w:color="auto"/>
        <w:left w:val="none" w:sz="0" w:space="0" w:color="auto"/>
        <w:bottom w:val="none" w:sz="0" w:space="0" w:color="auto"/>
        <w:right w:val="none" w:sz="0" w:space="0" w:color="auto"/>
      </w:divBdr>
    </w:div>
    <w:div w:id="1709719502">
      <w:bodyDiv w:val="1"/>
      <w:marLeft w:val="0"/>
      <w:marRight w:val="0"/>
      <w:marTop w:val="0"/>
      <w:marBottom w:val="0"/>
      <w:divBdr>
        <w:top w:val="none" w:sz="0" w:space="0" w:color="auto"/>
        <w:left w:val="none" w:sz="0" w:space="0" w:color="auto"/>
        <w:bottom w:val="none" w:sz="0" w:space="0" w:color="auto"/>
        <w:right w:val="none" w:sz="0" w:space="0" w:color="auto"/>
      </w:divBdr>
    </w:div>
    <w:div w:id="17720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9" ma:contentTypeDescription="Create a new document." ma:contentTypeScope="" ma:versionID="01edd577d1f4080e9e3eb4644b675afb">
  <xsd:schema xmlns:xsd="http://www.w3.org/2001/XMLSchema" xmlns:xs="http://www.w3.org/2001/XMLSchema" xmlns:p="http://schemas.microsoft.com/office/2006/metadata/properties" xmlns:ns3="684df1fe-1cc2-4d1a-8e0a-b5b7db577906" targetNamespace="http://schemas.microsoft.com/office/2006/metadata/properties" ma:root="true" ma:fieldsID="b85b0f32a4398204c958383ca578f668" ns3:_="">
    <xsd:import namespace="684df1fe-1cc2-4d1a-8e0a-b5b7db577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D75DC-E25A-43F2-9ABB-74B864CED010}">
  <ds:schemaRefs>
    <ds:schemaRef ds:uri="http://schemas.microsoft.com/sharepoint/v3/contenttype/forms"/>
  </ds:schemaRefs>
</ds:datastoreItem>
</file>

<file path=customXml/itemProps2.xml><?xml version="1.0" encoding="utf-8"?>
<ds:datastoreItem xmlns:ds="http://schemas.openxmlformats.org/officeDocument/2006/customXml" ds:itemID="{5363B7D8-42D8-42CE-A802-5D91DA9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4268A-7C13-4351-912D-07D907D56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PC user</dc:creator>
  <cp:lastModifiedBy>Love, Devonia N (dnc6r)</cp:lastModifiedBy>
  <cp:revision>2</cp:revision>
  <cp:lastPrinted>2020-03-05T14:33:00Z</cp:lastPrinted>
  <dcterms:created xsi:type="dcterms:W3CDTF">2022-07-29T13:32:00Z</dcterms:created>
  <dcterms:modified xsi:type="dcterms:W3CDTF">2022-07-29T13:32:00Z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